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E94D" w14:textId="29356AE4" w:rsidR="00FD1C55" w:rsidRDefault="00FD1C55" w:rsidP="00FD1C55">
      <w:pPr>
        <w:spacing w:after="0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9CC1D1F" wp14:editId="7685D90B">
            <wp:extent cx="2393950" cy="701040"/>
            <wp:effectExtent l="0" t="0" r="6350" b="381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CD74036" w14:textId="21FEB683" w:rsidR="009A50E7" w:rsidRPr="008036C5" w:rsidRDefault="004836A6" w:rsidP="0039193D">
      <w:pPr>
        <w:spacing w:after="0"/>
        <w:jc w:val="center"/>
        <w:rPr>
          <w:rFonts w:cstheme="minorHAnsi"/>
          <w:b/>
          <w:bCs/>
        </w:rPr>
      </w:pPr>
      <w:r w:rsidRPr="004836A6">
        <w:rPr>
          <w:rFonts w:cstheme="minorHAnsi"/>
          <w:b/>
          <w:bCs/>
        </w:rPr>
        <w:t>MEMBERSHIP CONNECTIONS</w:t>
      </w:r>
      <w:r>
        <w:rPr>
          <w:rFonts w:cstheme="minorHAnsi"/>
          <w:b/>
          <w:bCs/>
        </w:rPr>
        <w:t xml:space="preserve"> </w:t>
      </w:r>
      <w:r w:rsidR="009A50E7" w:rsidRPr="008036C5">
        <w:rPr>
          <w:rFonts w:cstheme="minorHAnsi"/>
          <w:b/>
          <w:bCs/>
        </w:rPr>
        <w:t>COMMITTEE</w:t>
      </w:r>
      <w:r w:rsidR="0039193D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3CAE5D85" w14:textId="7F23D13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</w:t>
      </w:r>
      <w:r w:rsidR="004836A6">
        <w:rPr>
          <w:rStyle w:val="normaltextrun"/>
          <w:rFonts w:asciiTheme="minorHAnsi" w:hAnsiTheme="minorHAnsi" w:cstheme="minorHAnsi"/>
          <w:sz w:val="22"/>
          <w:szCs w:val="22"/>
        </w:rPr>
        <w:t>e Membership Connections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shall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manage and oversee the work </w:t>
      </w:r>
      <w:r w:rsidR="004836A6">
        <w:rPr>
          <w:rStyle w:val="normaltextrun"/>
          <w:rFonts w:asciiTheme="minorHAnsi" w:hAnsiTheme="minorHAnsi" w:cstheme="minorHAnsi"/>
          <w:sz w:val="22"/>
          <w:szCs w:val="22"/>
        </w:rPr>
        <w:t xml:space="preserve">of encouraging relationships between and amongst </w:t>
      </w:r>
      <w:r w:rsidR="004836A6" w:rsidRPr="008036C5">
        <w:rPr>
          <w:rFonts w:asciiTheme="minorHAnsi" w:hAnsiTheme="minorHAnsi" w:cstheme="minorHAnsi"/>
          <w:sz w:val="22"/>
          <w:szCs w:val="22"/>
        </w:rPr>
        <w:t>DIAKONIA World Federation</w:t>
      </w:r>
      <w:r w:rsidR="004836A6">
        <w:rPr>
          <w:rFonts w:asciiTheme="minorHAnsi" w:hAnsiTheme="minorHAnsi" w:cstheme="minorHAnsi"/>
          <w:sz w:val="22"/>
          <w:szCs w:val="22"/>
        </w:rPr>
        <w:t xml:space="preserve"> </w:t>
      </w:r>
      <w:r w:rsidR="005A246D">
        <w:rPr>
          <w:rFonts w:asciiTheme="minorHAnsi" w:hAnsiTheme="minorHAnsi" w:cstheme="minorHAnsi"/>
          <w:sz w:val="22"/>
          <w:szCs w:val="22"/>
        </w:rPr>
        <w:t xml:space="preserve">(DWF) </w:t>
      </w:r>
      <w:r w:rsidR="004836A6">
        <w:rPr>
          <w:rFonts w:asciiTheme="minorHAnsi" w:hAnsiTheme="minorHAnsi" w:cstheme="minorHAnsi"/>
          <w:sz w:val="22"/>
          <w:szCs w:val="22"/>
        </w:rPr>
        <w:t xml:space="preserve">member </w:t>
      </w:r>
      <w:r w:rsidR="004836A6" w:rsidRPr="005E27B2">
        <w:rPr>
          <w:rFonts w:asciiTheme="minorHAnsi" w:hAnsiTheme="minorHAnsi" w:cstheme="minorHAnsi"/>
          <w:sz w:val="22"/>
          <w:szCs w:val="22"/>
        </w:rPr>
        <w:t>communities and individuals.</w:t>
      </w:r>
      <w:r w:rsidR="004836A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25DB590D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Meetings: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7AE6A907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Membership: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54E6435D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4836A6">
        <w:rPr>
          <w:rStyle w:val="normaltextrun"/>
          <w:rFonts w:asciiTheme="minorHAnsi" w:hAnsiTheme="minorHAnsi" w:cstheme="minorHAnsi"/>
          <w:sz w:val="22"/>
          <w:szCs w:val="22"/>
        </w:rPr>
        <w:t xml:space="preserve">Membership Connections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6D75D580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These persons are to be chosen for their competence in</w:t>
      </w:r>
      <w:r w:rsidR="00952271">
        <w:rPr>
          <w:rStyle w:val="normaltextrun"/>
          <w:rFonts w:asciiTheme="minorHAnsi" w:hAnsiTheme="minorHAnsi" w:cstheme="minorHAnsi"/>
          <w:sz w:val="22"/>
          <w:szCs w:val="22"/>
        </w:rPr>
        <w:t xml:space="preserve"> initiating and encouraging networking via electronic platforms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0B186371" w14:textId="77777777" w:rsidR="005E27B2" w:rsidRPr="00B82A36" w:rsidRDefault="005E27B2" w:rsidP="005E27B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m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>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of the Executive Committee shall be 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41AB8E10" w14:textId="77777777" w:rsidR="005E27B2" w:rsidRDefault="005E27B2" w:rsidP="005E27B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The chair of the committee will be chosen from among the members who are not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ex-officio members.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1C1E1E39" w14:textId="77777777" w:rsidR="005A246D" w:rsidRPr="008036C5" w:rsidRDefault="005A246D" w:rsidP="005A246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Diaconal Formation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Committee will report to the Executive Committee at least annually making</w:t>
      </w:r>
    </w:p>
    <w:p w14:paraId="4A7A3245" w14:textId="77777777" w:rsidR="005A246D" w:rsidRPr="008036C5" w:rsidRDefault="005A246D" w:rsidP="005A246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recommendations and suggest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actions.</w:t>
      </w:r>
    </w:p>
    <w:p w14:paraId="4CE7586F" w14:textId="77777777" w:rsidR="005A246D" w:rsidRPr="008036C5" w:rsidRDefault="005A246D" w:rsidP="005A246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Volunteer Coordination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make recommendations and suggest actions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 the Volunteer Coordination Committee.</w:t>
      </w:r>
    </w:p>
    <w:p w14:paraId="3AC829DE" w14:textId="77777777" w:rsidR="00590D88" w:rsidRPr="008036C5" w:rsidRDefault="00590D88" w:rsidP="005A246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B080F" w14:textId="50D5D364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7F1089EF" w14:textId="76CF61E6" w:rsidR="00952271" w:rsidRPr="005E27B2" w:rsidRDefault="00952271" w:rsidP="00952271">
      <w:pPr>
        <w:pStyle w:val="ListParagraph"/>
        <w:numPr>
          <w:ilvl w:val="0"/>
          <w:numId w:val="6"/>
        </w:numPr>
        <w:spacing w:after="0"/>
      </w:pPr>
      <w:r w:rsidRPr="005E27B2">
        <w:rPr>
          <w:rStyle w:val="normaltextrun"/>
          <w:rFonts w:cstheme="minorHAnsi"/>
        </w:rPr>
        <w:t>E</w:t>
      </w:r>
      <w:r w:rsidRPr="005E27B2">
        <w:t xml:space="preserve">ncourage relationships within DWF between Assemblies by establishing electronic forums for discussion, prayer and learning.  </w:t>
      </w:r>
    </w:p>
    <w:p w14:paraId="19B3E1AA" w14:textId="67AC6486" w:rsidR="00952271" w:rsidRDefault="00952271" w:rsidP="00952271">
      <w:pPr>
        <w:pStyle w:val="ListParagraph"/>
        <w:numPr>
          <w:ilvl w:val="0"/>
          <w:numId w:val="6"/>
        </w:numPr>
        <w:spacing w:after="0"/>
      </w:pPr>
      <w:r>
        <w:t>Organize electronic meetings that offer educational programs</w:t>
      </w:r>
      <w:r w:rsidR="003D66B6">
        <w:t>.</w:t>
      </w:r>
    </w:p>
    <w:p w14:paraId="24E4EB6F" w14:textId="0AC79443" w:rsidR="00952271" w:rsidRDefault="00952271" w:rsidP="00952271">
      <w:pPr>
        <w:pStyle w:val="ListParagraph"/>
        <w:numPr>
          <w:ilvl w:val="0"/>
          <w:numId w:val="6"/>
        </w:numPr>
        <w:spacing w:after="0"/>
      </w:pPr>
      <w:r>
        <w:t>Develop check</w:t>
      </w:r>
      <w:r w:rsidR="003D66B6">
        <w:t>-</w:t>
      </w:r>
      <w:r>
        <w:t xml:space="preserve">in support </w:t>
      </w:r>
      <w:r w:rsidR="003D66B6">
        <w:t xml:space="preserve">and prayer </w:t>
      </w:r>
      <w:r>
        <w:t>groups</w:t>
      </w:r>
      <w:r w:rsidR="003D66B6">
        <w:t>.</w:t>
      </w:r>
      <w:r>
        <w:t xml:space="preserve"> </w:t>
      </w:r>
    </w:p>
    <w:p w14:paraId="70AA0CB8" w14:textId="33867ECF" w:rsidR="003D66B6" w:rsidRPr="005E27B2" w:rsidRDefault="00952271" w:rsidP="00952271">
      <w:pPr>
        <w:pStyle w:val="ListParagraph"/>
        <w:numPr>
          <w:ilvl w:val="0"/>
          <w:numId w:val="6"/>
        </w:numPr>
        <w:spacing w:after="0"/>
      </w:pPr>
      <w:r w:rsidRPr="005E27B2">
        <w:t xml:space="preserve">Connect those who are involved in similar ministries (e.g. prison chaplains, hospice workers, anti-poverty activists). </w:t>
      </w:r>
    </w:p>
    <w:p w14:paraId="7D28CF65" w14:textId="1A847C97" w:rsidR="00952271" w:rsidRDefault="003D66B6" w:rsidP="00952271">
      <w:pPr>
        <w:pStyle w:val="ListParagraph"/>
        <w:numPr>
          <w:ilvl w:val="0"/>
          <w:numId w:val="6"/>
        </w:numPr>
        <w:spacing w:after="0"/>
      </w:pPr>
      <w:r>
        <w:t>Recruit leaders to facilitate these various groups, events, and programs.</w:t>
      </w:r>
      <w:r w:rsidR="00952271">
        <w:t xml:space="preserve">  </w:t>
      </w:r>
    </w:p>
    <w:p w14:paraId="62E8046B" w14:textId="661FAA5A" w:rsidR="003D66B6" w:rsidRDefault="003D66B6" w:rsidP="003D66B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52271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52271">
        <w:rPr>
          <w:rStyle w:val="normaltextrun"/>
          <w:rFonts w:asciiTheme="minorHAnsi" w:hAnsiTheme="minorHAnsi" w:cstheme="minorHAnsi"/>
          <w:sz w:val="22"/>
          <w:szCs w:val="22"/>
        </w:rPr>
        <w:t xml:space="preserve">Publicize these opportunities, in cooperation with the Communications Committee,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using the various DWF    </w:t>
      </w:r>
    </w:p>
    <w:p w14:paraId="19AD11BC" w14:textId="67D72738" w:rsidR="00952271" w:rsidRDefault="003D66B6" w:rsidP="003D66B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Communication platforms.</w:t>
      </w:r>
    </w:p>
    <w:p w14:paraId="3E204AB8" w14:textId="44087818" w:rsidR="00650D4A" w:rsidRPr="008036C5" w:rsidRDefault="003D66B6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g.    </w:t>
      </w:r>
      <w:r w:rsidR="00650D4A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58F8286E" w14:textId="77777777" w:rsidR="003D66B6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3D66B6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Annually report to the Executive Committee, indicating actions and progress of the</w:t>
      </w:r>
      <w:r w:rsidR="003D66B6">
        <w:rPr>
          <w:rStyle w:val="normaltextrun"/>
          <w:rFonts w:asciiTheme="minorHAnsi" w:hAnsiTheme="minorHAnsi" w:cstheme="minorHAnsi"/>
          <w:sz w:val="22"/>
          <w:szCs w:val="22"/>
        </w:rPr>
        <w:t xml:space="preserve"> Membership</w:t>
      </w:r>
    </w:p>
    <w:p w14:paraId="22AFC252" w14:textId="3852A5F9" w:rsidR="009A50E7" w:rsidRPr="008036C5" w:rsidRDefault="003D66B6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Connections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making suggestions for any plans or next steps.</w:t>
      </w:r>
    </w:p>
    <w:p w14:paraId="6891685D" w14:textId="77777777" w:rsidR="003D66B6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3D66B6"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Periodically review and revise the Charter and policies of </w:t>
      </w:r>
      <w:r w:rsidR="003D66B6">
        <w:rPr>
          <w:rStyle w:val="normaltextrun"/>
          <w:rFonts w:asciiTheme="minorHAnsi" w:hAnsiTheme="minorHAnsi" w:cstheme="minorHAnsi"/>
          <w:sz w:val="22"/>
          <w:szCs w:val="22"/>
        </w:rPr>
        <w:t>Membership Connections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and if </w:t>
      </w:r>
    </w:p>
    <w:p w14:paraId="278D85A8" w14:textId="7A9FA4AA" w:rsidR="003D66B6" w:rsidRDefault="003D66B6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necessary, submit recommendations and documents to the Executive Committee for consideration and </w:t>
      </w:r>
    </w:p>
    <w:p w14:paraId="4BBE8354" w14:textId="41D0998E" w:rsidR="009A50E7" w:rsidRPr="008036C5" w:rsidRDefault="003D66B6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approval.</w:t>
      </w:r>
    </w:p>
    <w:p w14:paraId="66C1088D" w14:textId="069D2021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3D66B6"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371F2" w14:textId="43AC8D37" w:rsidR="00590D88" w:rsidRPr="008036C5" w:rsidRDefault="00590D88" w:rsidP="0039193D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DIAKONIA World Federation Executive Committee </w:t>
      </w:r>
      <w:r w:rsidR="0039193D">
        <w:rPr>
          <w:rStyle w:val="normaltextrun"/>
          <w:rFonts w:asciiTheme="minorHAnsi" w:hAnsiTheme="minorHAnsi" w:cstheme="minorHAnsi"/>
          <w:sz w:val="22"/>
          <w:szCs w:val="22"/>
        </w:rPr>
        <w:t xml:space="preserve">in 2020. </w:t>
      </w: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7130"/>
    <w:multiLevelType w:val="hybridMultilevel"/>
    <w:tmpl w:val="02247B2C"/>
    <w:lvl w:ilvl="0" w:tplc="FA367B8A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C81CED"/>
    <w:multiLevelType w:val="hybridMultilevel"/>
    <w:tmpl w:val="5F7C7E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982">
    <w:abstractNumId w:val="1"/>
  </w:num>
  <w:num w:numId="2" w16cid:durableId="976643024">
    <w:abstractNumId w:val="3"/>
  </w:num>
  <w:num w:numId="3" w16cid:durableId="850991402">
    <w:abstractNumId w:val="2"/>
  </w:num>
  <w:num w:numId="4" w16cid:durableId="892153127">
    <w:abstractNumId w:val="0"/>
  </w:num>
  <w:num w:numId="5" w16cid:durableId="884103547">
    <w:abstractNumId w:val="5"/>
  </w:num>
  <w:num w:numId="6" w16cid:durableId="335348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371A1"/>
    <w:rsid w:val="0020003A"/>
    <w:rsid w:val="0027721D"/>
    <w:rsid w:val="003262C0"/>
    <w:rsid w:val="0039193D"/>
    <w:rsid w:val="003D66B6"/>
    <w:rsid w:val="003E4890"/>
    <w:rsid w:val="004836A6"/>
    <w:rsid w:val="00590D88"/>
    <w:rsid w:val="005A246D"/>
    <w:rsid w:val="005E27B2"/>
    <w:rsid w:val="00650D4A"/>
    <w:rsid w:val="00661D17"/>
    <w:rsid w:val="00664F93"/>
    <w:rsid w:val="00723802"/>
    <w:rsid w:val="007A405C"/>
    <w:rsid w:val="008036C5"/>
    <w:rsid w:val="00952271"/>
    <w:rsid w:val="009A50E7"/>
    <w:rsid w:val="00AD6F0D"/>
    <w:rsid w:val="00B314AB"/>
    <w:rsid w:val="00B77036"/>
    <w:rsid w:val="00BE4F1C"/>
    <w:rsid w:val="00E002F4"/>
    <w:rsid w:val="00E54307"/>
    <w:rsid w:val="00E817E4"/>
    <w:rsid w:val="00F16551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2022-10-29T10:40:00Z</dcterms:created>
  <dcterms:modified xsi:type="dcterms:W3CDTF">2022-10-29T10:40:00Z</dcterms:modified>
</cp:coreProperties>
</file>